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Контрольная точка №2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 xml:space="preserve">По дисциплине «Метрология, стандартизация и </w:t>
      </w:r>
    </w:p>
    <w:p>
      <w:p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подтверждение качества»</w:t>
      </w:r>
    </w:p>
    <w:p>
      <w:pPr>
        <w:pStyle w:val="4"/>
        <w:numPr>
          <w:ilvl w:val="0"/>
          <w:numId w:val="1"/>
        </w:numPr>
        <w:spacing w:before="154" w:beforeAutospacing="0" w:after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</w:t>
      </w:r>
      <w:r>
        <w:rPr>
          <w:rFonts w:hint="default" w:ascii="Times New Roman" w:hAnsi="Times New Roman" w:cs="Times New Roman"/>
          <w:sz w:val="28"/>
          <w:szCs w:val="28"/>
        </w:rPr>
        <w:t>то входит в задачи государственной системы стандартизации?</w:t>
      </w:r>
    </w:p>
    <w:p>
      <w:pPr>
        <w:pStyle w:val="4"/>
        <w:numPr>
          <w:ilvl w:val="0"/>
          <w:numId w:val="1"/>
        </w:numPr>
        <w:spacing w:before="154" w:beforeAutospacing="0" w:after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Охарактеризовать функции стандартизации (эконормические, социальные, коммуникативные)?</w:t>
      </w:r>
    </w:p>
    <w:p>
      <w:pPr>
        <w:pStyle w:val="4"/>
        <w:numPr>
          <w:ilvl w:val="0"/>
          <w:numId w:val="1"/>
        </w:numPr>
        <w:spacing w:before="154" w:beforeAutospacing="0" w:after="0" w:afterAutospacing="0" w:line="360" w:lineRule="auto"/>
        <w:ind w:left="0" w:leftChars="0" w:firstLine="0" w:firstLineChars="0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осуществляется финансирование государственной стандартизации (закон РФ «О стандартизации»)?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Правовые основы стандартизации и ее задачи.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Органы и службы по стандартизации. 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Порядок разработки стандартов.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Государственный контроль и надзор за соблюдением обязательных требований стандартов.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Сущность и содержание стандартизации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Нормативные документы по стандартизации и виды стандартов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Охарактиризуйте директивы  в области экологии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Как осуществляется утилизация отходов производства в Европе и России?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чем заключается деятельность технического комитета «Экологическое управление»?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чем заключается оценка и подтверждение соответствия?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Охарактеризовать формы участия в системе сертификации существуют (обязательная, добровольная)?</w:t>
      </w:r>
    </w:p>
    <w:p>
      <w:pPr>
        <w:pStyle w:val="5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уровни сертификации действуют на территории  РФ?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Что должен содержать сертификат соответс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sz w:val="28"/>
          <w:szCs w:val="28"/>
        </w:rPr>
        <w:t>вия?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680C6"/>
    <w:multiLevelType w:val="singleLevel"/>
    <w:tmpl w:val="1EB68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B315B"/>
    <w:rsid w:val="632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2022-06-14T08:50:00Z</dcterms:created>
  <dc:creator>Admin</dc:creator>
  <cp:lastModifiedBy>Admin</cp:lastModifiedBy>
  <dcterms:modified xsi:type="dcterms:W3CDTF">2022-06-14T09:11:09Z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F8D72B26575F426D879F53981A769D72</vt:lpwstr>
  </property>
</Properties>
</file>